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21" w:rsidRPr="008B062C" w:rsidRDefault="00C47421" w:rsidP="00C47421">
      <w:pPr>
        <w:pStyle w:val="Titel"/>
        <w:rPr>
          <w:sz w:val="40"/>
          <w:szCs w:val="40"/>
        </w:rPr>
      </w:pPr>
      <w:r w:rsidRPr="008B062C">
        <w:rPr>
          <w:sz w:val="40"/>
          <w:szCs w:val="40"/>
        </w:rPr>
        <w:t>DORPSARCHIEF  TOLBERT</w:t>
      </w:r>
    </w:p>
    <w:p w:rsidR="00A31B67" w:rsidRPr="00FB4DA6" w:rsidRDefault="00014234" w:rsidP="001B08BB">
      <w:pPr>
        <w:pStyle w:val="Geenafstand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5pt;margin-top:2.65pt;width:37.5pt;height:31.5pt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6D088C" w:rsidRPr="006D088C" w:rsidRDefault="00F103AB" w:rsidP="006D088C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33</w:t>
                  </w:r>
                </w:p>
              </w:txbxContent>
            </v:textbox>
          </v:shape>
        </w:pict>
      </w:r>
      <w:r w:rsidR="00F103AB">
        <w:rPr>
          <w:sz w:val="36"/>
          <w:szCs w:val="36"/>
        </w:rPr>
        <w:t>BOUWTEKENINGEN</w:t>
      </w:r>
    </w:p>
    <w:p w:rsidR="00C45B17" w:rsidRPr="00C45B17" w:rsidRDefault="00C45B17" w:rsidP="001B08BB">
      <w:pPr>
        <w:pStyle w:val="Geenafstand"/>
        <w:jc w:val="center"/>
        <w:rPr>
          <w:sz w:val="24"/>
          <w:szCs w:val="24"/>
        </w:rPr>
      </w:pPr>
    </w:p>
    <w:p w:rsidR="00C05112" w:rsidRDefault="00C05112" w:rsidP="001B08BB">
      <w:pPr>
        <w:pStyle w:val="Geenafstand"/>
        <w:jc w:val="center"/>
        <w:rPr>
          <w:b/>
          <w:sz w:val="28"/>
          <w:szCs w:val="28"/>
        </w:rPr>
      </w:pPr>
    </w:p>
    <w:tbl>
      <w:tblPr>
        <w:tblStyle w:val="Tabelraster"/>
        <w:tblW w:w="0" w:type="auto"/>
        <w:tblLook w:val="04A0"/>
      </w:tblPr>
      <w:tblGrid>
        <w:gridCol w:w="989"/>
        <w:gridCol w:w="1060"/>
        <w:gridCol w:w="1320"/>
        <w:gridCol w:w="5919"/>
      </w:tblGrid>
      <w:tr w:rsidR="00C64759" w:rsidTr="00723A9D">
        <w:tc>
          <w:tcPr>
            <w:tcW w:w="989" w:type="dxa"/>
          </w:tcPr>
          <w:p w:rsidR="00C64759" w:rsidRPr="00B26DD5" w:rsidRDefault="00C64759" w:rsidP="00C64759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 w:rsidRPr="00B26DD5">
              <w:rPr>
                <w:b/>
                <w:sz w:val="24"/>
                <w:szCs w:val="24"/>
              </w:rPr>
              <w:t>Archief</w:t>
            </w:r>
          </w:p>
          <w:p w:rsidR="00C64759" w:rsidRPr="00B26DD5" w:rsidRDefault="00C64759" w:rsidP="00C64759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 w:rsidRPr="00B26DD5">
              <w:rPr>
                <w:b/>
                <w:sz w:val="24"/>
                <w:szCs w:val="24"/>
              </w:rPr>
              <w:t>Doos</w:t>
            </w:r>
          </w:p>
        </w:tc>
        <w:tc>
          <w:tcPr>
            <w:tcW w:w="1060" w:type="dxa"/>
          </w:tcPr>
          <w:p w:rsidR="00C64759" w:rsidRDefault="00C64759" w:rsidP="00C64759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Stuk</w:t>
            </w:r>
          </w:p>
          <w:p w:rsidR="00C64759" w:rsidRDefault="00C64759" w:rsidP="00C64759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320" w:type="dxa"/>
          </w:tcPr>
          <w:p w:rsidR="00C64759" w:rsidRDefault="00C52C14" w:rsidP="00521738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Periode</w:t>
            </w:r>
          </w:p>
        </w:tc>
        <w:tc>
          <w:tcPr>
            <w:tcW w:w="5919" w:type="dxa"/>
          </w:tcPr>
          <w:p w:rsidR="00C64759" w:rsidRDefault="00C64759" w:rsidP="00B26DD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Omschrijving</w:t>
            </w:r>
          </w:p>
        </w:tc>
      </w:tr>
      <w:tr w:rsidR="00C64759" w:rsidRPr="00521738" w:rsidTr="00723A9D">
        <w:tc>
          <w:tcPr>
            <w:tcW w:w="989" w:type="dxa"/>
          </w:tcPr>
          <w:p w:rsidR="00C64759" w:rsidRPr="00521738" w:rsidRDefault="00FB4DA6" w:rsidP="00C64759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103AB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C64759" w:rsidRPr="00521738" w:rsidRDefault="00C64759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64759" w:rsidRPr="00521738" w:rsidRDefault="00C64759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C64759" w:rsidRPr="00521738" w:rsidRDefault="00F103AB" w:rsidP="00C0511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Bouwtekeningen Hoofdstraat 1 t/m 20</w:t>
            </w:r>
          </w:p>
        </w:tc>
      </w:tr>
      <w:tr w:rsidR="00C64759" w:rsidRPr="00521738" w:rsidTr="00723A9D">
        <w:tc>
          <w:tcPr>
            <w:tcW w:w="989" w:type="dxa"/>
          </w:tcPr>
          <w:p w:rsidR="00C64759" w:rsidRPr="00521738" w:rsidRDefault="004347DB" w:rsidP="00C64759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33-1</w:t>
            </w:r>
          </w:p>
        </w:tc>
        <w:tc>
          <w:tcPr>
            <w:tcW w:w="1060" w:type="dxa"/>
          </w:tcPr>
          <w:p w:rsidR="00C64759" w:rsidRPr="00521738" w:rsidRDefault="00C64759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64759" w:rsidRPr="00521738" w:rsidRDefault="00C64759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C64759" w:rsidRPr="00521738" w:rsidRDefault="004347DB" w:rsidP="00C0511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Bouwtekeningen Hoofdstraat 21 t/m 43</w:t>
            </w:r>
          </w:p>
        </w:tc>
      </w:tr>
      <w:tr w:rsidR="00C64759" w:rsidRPr="00521738" w:rsidTr="00723A9D">
        <w:tc>
          <w:tcPr>
            <w:tcW w:w="989" w:type="dxa"/>
          </w:tcPr>
          <w:p w:rsidR="00C64759" w:rsidRPr="00521738" w:rsidRDefault="004347DB" w:rsidP="00C64759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33-2</w:t>
            </w:r>
          </w:p>
        </w:tc>
        <w:tc>
          <w:tcPr>
            <w:tcW w:w="1060" w:type="dxa"/>
          </w:tcPr>
          <w:p w:rsidR="00C64759" w:rsidRPr="00521738" w:rsidRDefault="00C64759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64759" w:rsidRPr="00521738" w:rsidRDefault="00C64759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4347DB" w:rsidRPr="00521738" w:rsidRDefault="004347DB" w:rsidP="004347DB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Bouwtekeningen Hoofdstraat 44 t/m 81   </w:t>
            </w:r>
          </w:p>
        </w:tc>
      </w:tr>
      <w:tr w:rsidR="00C64759" w:rsidRPr="00521738" w:rsidTr="00723A9D">
        <w:tc>
          <w:tcPr>
            <w:tcW w:w="989" w:type="dxa"/>
          </w:tcPr>
          <w:p w:rsidR="00C64759" w:rsidRPr="00521738" w:rsidRDefault="004347DB" w:rsidP="00C64759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</w:t>
            </w:r>
          </w:p>
        </w:tc>
        <w:tc>
          <w:tcPr>
            <w:tcW w:w="1060" w:type="dxa"/>
          </w:tcPr>
          <w:p w:rsidR="00C64759" w:rsidRPr="00521738" w:rsidRDefault="00C64759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64759" w:rsidRPr="00521738" w:rsidRDefault="00C64759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C64759" w:rsidRPr="00521738" w:rsidRDefault="004347DB" w:rsidP="00C05112">
            <w:pPr>
              <w:pStyle w:val="Geenafsta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Bouwtek.Tolbertervaart</w:t>
            </w:r>
            <w:proofErr w:type="spellEnd"/>
            <w:r>
              <w:rPr>
                <w:sz w:val="24"/>
                <w:szCs w:val="24"/>
              </w:rPr>
              <w:t xml:space="preserve">,De </w:t>
            </w:r>
            <w:proofErr w:type="spellStart"/>
            <w:r>
              <w:rPr>
                <w:sz w:val="24"/>
                <w:szCs w:val="24"/>
              </w:rPr>
              <w:t>Holm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Feithsweg</w:t>
            </w:r>
            <w:proofErr w:type="spellEnd"/>
            <w:r>
              <w:rPr>
                <w:sz w:val="24"/>
                <w:szCs w:val="24"/>
              </w:rPr>
              <w:t xml:space="preserve"> + objecten</w:t>
            </w:r>
          </w:p>
        </w:tc>
      </w:tr>
      <w:tr w:rsidR="00C64759" w:rsidRPr="00521738" w:rsidTr="00723A9D">
        <w:tc>
          <w:tcPr>
            <w:tcW w:w="989" w:type="dxa"/>
          </w:tcPr>
          <w:p w:rsidR="00C64759" w:rsidRPr="00521738" w:rsidRDefault="004347DB" w:rsidP="00C64759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33-4</w:t>
            </w:r>
          </w:p>
        </w:tc>
        <w:tc>
          <w:tcPr>
            <w:tcW w:w="1060" w:type="dxa"/>
          </w:tcPr>
          <w:p w:rsidR="00C64759" w:rsidRPr="00521738" w:rsidRDefault="00C64759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64759" w:rsidRPr="00521738" w:rsidRDefault="00C64759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C64759" w:rsidRPr="00521738" w:rsidRDefault="004347DB" w:rsidP="00C0511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Bouwtekeningen </w:t>
            </w:r>
            <w:proofErr w:type="spellStart"/>
            <w:r>
              <w:rPr>
                <w:sz w:val="24"/>
                <w:szCs w:val="24"/>
              </w:rPr>
              <w:t>Zuiderweg</w:t>
            </w:r>
            <w:proofErr w:type="spellEnd"/>
          </w:p>
        </w:tc>
      </w:tr>
      <w:tr w:rsidR="00C64759" w:rsidRPr="00521738" w:rsidTr="00723A9D">
        <w:tc>
          <w:tcPr>
            <w:tcW w:w="989" w:type="dxa"/>
          </w:tcPr>
          <w:p w:rsidR="00C64759" w:rsidRPr="00521738" w:rsidRDefault="004347DB" w:rsidP="00C64759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33-5</w:t>
            </w:r>
          </w:p>
        </w:tc>
        <w:tc>
          <w:tcPr>
            <w:tcW w:w="1060" w:type="dxa"/>
          </w:tcPr>
          <w:p w:rsidR="00C64759" w:rsidRPr="00521738" w:rsidRDefault="00C64759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64759" w:rsidRPr="00521738" w:rsidRDefault="00C64759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C64759" w:rsidRPr="00521738" w:rsidRDefault="004347DB" w:rsidP="00C0511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Bouwtekeningen Hoogstraatje, </w:t>
            </w:r>
            <w:proofErr w:type="spellStart"/>
            <w:r>
              <w:rPr>
                <w:sz w:val="24"/>
                <w:szCs w:val="24"/>
              </w:rPr>
              <w:t>Mensumaweg</w:t>
            </w:r>
            <w:proofErr w:type="spellEnd"/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33-6</w:t>
            </w: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EE5E5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Diverse bouwtekeningen + inventarislijst</w:t>
            </w:r>
          </w:p>
        </w:tc>
      </w:tr>
      <w:tr w:rsidR="009B46D8" w:rsidRPr="00521738" w:rsidTr="00EE5E50">
        <w:tc>
          <w:tcPr>
            <w:tcW w:w="989" w:type="dxa"/>
          </w:tcPr>
          <w:p w:rsidR="009B46D8" w:rsidRPr="00521738" w:rsidRDefault="009B46D8" w:rsidP="00EE5E50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33-7</w:t>
            </w:r>
          </w:p>
        </w:tc>
        <w:tc>
          <w:tcPr>
            <w:tcW w:w="1060" w:type="dxa"/>
          </w:tcPr>
          <w:p w:rsidR="009B46D8" w:rsidRPr="00521738" w:rsidRDefault="009B46D8" w:rsidP="00EE5E50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EE5E50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EE5E5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Diverse bouwtekeningen + inventarislijst</w:t>
            </w: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EE5E50">
        <w:tc>
          <w:tcPr>
            <w:tcW w:w="989" w:type="dxa"/>
          </w:tcPr>
          <w:p w:rsidR="009B46D8" w:rsidRPr="00521738" w:rsidRDefault="009B46D8" w:rsidP="00EE5E50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EE5E50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EE5E50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EE5E5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Opslag </w:t>
            </w:r>
            <w:proofErr w:type="spellStart"/>
            <w:r>
              <w:rPr>
                <w:sz w:val="24"/>
                <w:szCs w:val="24"/>
              </w:rPr>
              <w:t>Auwemalaan</w:t>
            </w:r>
            <w:proofErr w:type="spellEnd"/>
            <w:r>
              <w:rPr>
                <w:sz w:val="24"/>
                <w:szCs w:val="24"/>
              </w:rPr>
              <w:t xml:space="preserve"> 33</w:t>
            </w: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EE5E5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Bouwtekeningen </w:t>
            </w:r>
            <w:proofErr w:type="spellStart"/>
            <w:r>
              <w:rPr>
                <w:sz w:val="24"/>
                <w:szCs w:val="24"/>
              </w:rPr>
              <w:t>Lijempf</w:t>
            </w:r>
            <w:proofErr w:type="spellEnd"/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EE5E50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Verzameling bouwtekeningen </w:t>
            </w:r>
            <w:proofErr w:type="spellStart"/>
            <w:r>
              <w:rPr>
                <w:sz w:val="24"/>
                <w:szCs w:val="24"/>
              </w:rPr>
              <w:t>Tolberterpetten</w:t>
            </w:r>
            <w:proofErr w:type="spellEnd"/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0E231A" w:rsidP="00C64759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</w:t>
            </w: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Tekening landerijen </w:t>
            </w:r>
            <w:proofErr w:type="spellStart"/>
            <w:r>
              <w:rPr>
                <w:sz w:val="24"/>
                <w:szCs w:val="24"/>
              </w:rPr>
              <w:t>N.H.Kerk</w:t>
            </w:r>
            <w:proofErr w:type="spellEnd"/>
            <w:r>
              <w:rPr>
                <w:sz w:val="24"/>
                <w:szCs w:val="24"/>
              </w:rPr>
              <w:t xml:space="preserve"> op perkament, </w:t>
            </w:r>
            <w:r w:rsidRPr="00BE77BA">
              <w:rPr>
                <w:b/>
                <w:sz w:val="24"/>
                <w:szCs w:val="24"/>
              </w:rPr>
              <w:t>in bruikleen</w:t>
            </w:r>
            <w:r>
              <w:rPr>
                <w:sz w:val="24"/>
                <w:szCs w:val="24"/>
              </w:rPr>
              <w:t xml:space="preserve"> afgestaan door H. Ruitenberg. (opslag 30-4)</w:t>
            </w: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  <w:tr w:rsidR="009B46D8" w:rsidRPr="00521738" w:rsidTr="00723A9D">
        <w:tc>
          <w:tcPr>
            <w:tcW w:w="989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9B46D8" w:rsidRPr="00521738" w:rsidRDefault="009B46D8" w:rsidP="00C64759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9B46D8" w:rsidRPr="00521738" w:rsidRDefault="009B46D8" w:rsidP="00521738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9B46D8" w:rsidRPr="00521738" w:rsidRDefault="009B46D8" w:rsidP="00C05112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C05112" w:rsidRPr="00521738" w:rsidRDefault="00C05112" w:rsidP="00C05112">
      <w:pPr>
        <w:pStyle w:val="Geenafstand"/>
        <w:rPr>
          <w:sz w:val="24"/>
          <w:szCs w:val="24"/>
        </w:rPr>
      </w:pPr>
    </w:p>
    <w:p w:rsidR="00C05112" w:rsidRDefault="00C05112" w:rsidP="001B08BB">
      <w:pPr>
        <w:pStyle w:val="Geenafstand"/>
        <w:jc w:val="center"/>
        <w:rPr>
          <w:sz w:val="28"/>
          <w:szCs w:val="28"/>
        </w:rPr>
      </w:pPr>
    </w:p>
    <w:sectPr w:rsidR="00C05112" w:rsidSect="0072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D7A" w:rsidRDefault="00EB0D7A" w:rsidP="00C05112">
      <w:pPr>
        <w:spacing w:after="0" w:line="240" w:lineRule="auto"/>
      </w:pPr>
      <w:r>
        <w:separator/>
      </w:r>
    </w:p>
  </w:endnote>
  <w:endnote w:type="continuationSeparator" w:id="0">
    <w:p w:rsidR="00EB0D7A" w:rsidRDefault="00EB0D7A" w:rsidP="00C0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D7A" w:rsidRDefault="00EB0D7A" w:rsidP="00C05112">
      <w:pPr>
        <w:spacing w:after="0" w:line="240" w:lineRule="auto"/>
      </w:pPr>
      <w:r>
        <w:separator/>
      </w:r>
    </w:p>
  </w:footnote>
  <w:footnote w:type="continuationSeparator" w:id="0">
    <w:p w:rsidR="00EB0D7A" w:rsidRDefault="00EB0D7A" w:rsidP="00C05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8BB"/>
    <w:rsid w:val="00014234"/>
    <w:rsid w:val="00052D31"/>
    <w:rsid w:val="000E231A"/>
    <w:rsid w:val="001A17D7"/>
    <w:rsid w:val="001B08BB"/>
    <w:rsid w:val="001C3CB1"/>
    <w:rsid w:val="001C5E75"/>
    <w:rsid w:val="001C6772"/>
    <w:rsid w:val="001F298B"/>
    <w:rsid w:val="00241460"/>
    <w:rsid w:val="002D6920"/>
    <w:rsid w:val="003175E7"/>
    <w:rsid w:val="0033734A"/>
    <w:rsid w:val="003423F9"/>
    <w:rsid w:val="003A2F91"/>
    <w:rsid w:val="003B54F2"/>
    <w:rsid w:val="003F608F"/>
    <w:rsid w:val="00406AAE"/>
    <w:rsid w:val="004120C3"/>
    <w:rsid w:val="004347DB"/>
    <w:rsid w:val="004F5150"/>
    <w:rsid w:val="00521738"/>
    <w:rsid w:val="00631A47"/>
    <w:rsid w:val="00664D09"/>
    <w:rsid w:val="006D088C"/>
    <w:rsid w:val="00701B39"/>
    <w:rsid w:val="007111E2"/>
    <w:rsid w:val="00723A9D"/>
    <w:rsid w:val="00746DA3"/>
    <w:rsid w:val="007B6B5B"/>
    <w:rsid w:val="007D3858"/>
    <w:rsid w:val="007D4F7B"/>
    <w:rsid w:val="007E73E4"/>
    <w:rsid w:val="00814C9C"/>
    <w:rsid w:val="00864682"/>
    <w:rsid w:val="008B062C"/>
    <w:rsid w:val="009408DC"/>
    <w:rsid w:val="00997FA3"/>
    <w:rsid w:val="009B46D8"/>
    <w:rsid w:val="00A30292"/>
    <w:rsid w:val="00A31B67"/>
    <w:rsid w:val="00A37191"/>
    <w:rsid w:val="00A8216B"/>
    <w:rsid w:val="00B25B86"/>
    <w:rsid w:val="00B26DD5"/>
    <w:rsid w:val="00BE77BA"/>
    <w:rsid w:val="00BF4CA9"/>
    <w:rsid w:val="00C05112"/>
    <w:rsid w:val="00C45B17"/>
    <w:rsid w:val="00C47421"/>
    <w:rsid w:val="00C52617"/>
    <w:rsid w:val="00C52C14"/>
    <w:rsid w:val="00C64759"/>
    <w:rsid w:val="00CA4C07"/>
    <w:rsid w:val="00DF0E8F"/>
    <w:rsid w:val="00E7790A"/>
    <w:rsid w:val="00EB0D7A"/>
    <w:rsid w:val="00EC68CD"/>
    <w:rsid w:val="00EE1676"/>
    <w:rsid w:val="00F103AB"/>
    <w:rsid w:val="00F607E4"/>
    <w:rsid w:val="00F63767"/>
    <w:rsid w:val="00F65755"/>
    <w:rsid w:val="00FB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7F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97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97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1B08B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C0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05112"/>
  </w:style>
  <w:style w:type="paragraph" w:styleId="Voettekst">
    <w:name w:val="footer"/>
    <w:basedOn w:val="Standaard"/>
    <w:link w:val="VoettekstChar"/>
    <w:uiPriority w:val="99"/>
    <w:semiHidden/>
    <w:unhideWhenUsed/>
    <w:rsid w:val="00C0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05112"/>
  </w:style>
  <w:style w:type="table" w:styleId="Tabelraster">
    <w:name w:val="Table Grid"/>
    <w:basedOn w:val="Standaardtabel"/>
    <w:uiPriority w:val="59"/>
    <w:rsid w:val="00C05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Hovinga</dc:creator>
  <cp:lastModifiedBy> Hovinga</cp:lastModifiedBy>
  <cp:revision>12</cp:revision>
  <cp:lastPrinted>2011-11-14T05:57:00Z</cp:lastPrinted>
  <dcterms:created xsi:type="dcterms:W3CDTF">2011-11-14T05:38:00Z</dcterms:created>
  <dcterms:modified xsi:type="dcterms:W3CDTF">2012-06-20T17:15:00Z</dcterms:modified>
</cp:coreProperties>
</file>